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6B8" w:rsidRPr="00C90CEA" w:rsidRDefault="006C26B8" w:rsidP="006C26B8">
      <w:pPr>
        <w:ind w:firstLine="709"/>
        <w:jc w:val="center"/>
        <w:rPr>
          <w:b/>
          <w:sz w:val="28"/>
        </w:rPr>
      </w:pPr>
      <w:bookmarkStart w:id="0" w:name="_GoBack"/>
      <w:bookmarkEnd w:id="0"/>
      <w:r w:rsidRPr="00C90CEA">
        <w:rPr>
          <w:b/>
          <w:sz w:val="28"/>
        </w:rPr>
        <w:t>РОССИЙСКАЯ ФЕДЕРАЦИЯ</w:t>
      </w:r>
    </w:p>
    <w:p w:rsidR="006C26B8" w:rsidRPr="00C90CEA" w:rsidRDefault="006C26B8" w:rsidP="006C26B8">
      <w:pPr>
        <w:ind w:firstLine="709"/>
        <w:jc w:val="center"/>
        <w:rPr>
          <w:b/>
          <w:sz w:val="28"/>
        </w:rPr>
      </w:pPr>
      <w:r w:rsidRPr="00C90CEA">
        <w:rPr>
          <w:b/>
          <w:sz w:val="28"/>
        </w:rPr>
        <w:t>КАЛИНИНГРАДСКАЯ ОБЛАСТЬ</w:t>
      </w:r>
    </w:p>
    <w:p w:rsidR="006C26B8" w:rsidRPr="00C90CEA" w:rsidRDefault="006C26B8" w:rsidP="006C26B8">
      <w:pPr>
        <w:ind w:firstLine="709"/>
        <w:jc w:val="center"/>
        <w:rPr>
          <w:b/>
          <w:sz w:val="10"/>
          <w:szCs w:val="10"/>
        </w:rPr>
      </w:pPr>
    </w:p>
    <w:p w:rsidR="006C26B8" w:rsidRPr="00C90CEA" w:rsidRDefault="006C26B8" w:rsidP="006C26B8">
      <w:pPr>
        <w:ind w:firstLine="709"/>
        <w:jc w:val="center"/>
        <w:rPr>
          <w:b/>
          <w:sz w:val="28"/>
        </w:rPr>
      </w:pPr>
      <w:r w:rsidRPr="00C90CEA">
        <w:rPr>
          <w:b/>
          <w:sz w:val="28"/>
        </w:rPr>
        <w:t>АДМИНИСТРЦИЯ</w:t>
      </w:r>
    </w:p>
    <w:p w:rsidR="006C26B8" w:rsidRPr="00C90CEA" w:rsidRDefault="006C26B8" w:rsidP="006C26B8">
      <w:pPr>
        <w:ind w:firstLine="709"/>
        <w:jc w:val="center"/>
        <w:rPr>
          <w:b/>
          <w:sz w:val="28"/>
        </w:rPr>
      </w:pPr>
      <w:r w:rsidRPr="00C90CEA">
        <w:rPr>
          <w:b/>
          <w:sz w:val="28"/>
        </w:rPr>
        <w:t>МУНИЦИПАЛЬНОГО ОБРАЗОВАНИЯ</w:t>
      </w:r>
    </w:p>
    <w:p w:rsidR="006C26B8" w:rsidRPr="00C90CEA" w:rsidRDefault="006C26B8" w:rsidP="006C26B8">
      <w:pPr>
        <w:ind w:firstLine="709"/>
        <w:jc w:val="center"/>
        <w:rPr>
          <w:b/>
          <w:sz w:val="28"/>
        </w:rPr>
      </w:pPr>
      <w:r w:rsidRPr="00C90CEA">
        <w:rPr>
          <w:b/>
          <w:sz w:val="28"/>
        </w:rPr>
        <w:t>«ЗЕЛЕНОГРАДСКИЙ ГОРОДСКОЙ ОКРУГ»</w:t>
      </w:r>
    </w:p>
    <w:p w:rsidR="006C26B8" w:rsidRPr="00C90CEA" w:rsidRDefault="006C26B8" w:rsidP="006C26B8">
      <w:pPr>
        <w:ind w:firstLine="709"/>
        <w:jc w:val="center"/>
        <w:rPr>
          <w:sz w:val="10"/>
          <w:szCs w:val="10"/>
        </w:rPr>
      </w:pPr>
    </w:p>
    <w:p w:rsidR="006C26B8" w:rsidRPr="00C90CEA" w:rsidRDefault="006C26B8" w:rsidP="006C26B8">
      <w:pPr>
        <w:ind w:firstLine="709"/>
        <w:jc w:val="center"/>
        <w:rPr>
          <w:b/>
          <w:sz w:val="36"/>
          <w:szCs w:val="36"/>
        </w:rPr>
      </w:pPr>
      <w:r w:rsidRPr="00C90CEA">
        <w:rPr>
          <w:b/>
          <w:sz w:val="36"/>
          <w:szCs w:val="36"/>
        </w:rPr>
        <w:t>ПОСТАНОВЛЕНИЕ</w:t>
      </w:r>
    </w:p>
    <w:p w:rsidR="006C26B8" w:rsidRDefault="006C26B8" w:rsidP="006C26B8">
      <w:pPr>
        <w:pStyle w:val="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line="240" w:lineRule="auto"/>
        <w:ind w:firstLine="709"/>
        <w:rPr>
          <w:rFonts w:ascii="Times New Roman" w:hAnsi="Times New Roman" w:cs="Times New Roman"/>
          <w:b w:val="0"/>
          <w:sz w:val="28"/>
          <w:szCs w:val="28"/>
        </w:rPr>
      </w:pPr>
    </w:p>
    <w:p w:rsidR="006C26B8" w:rsidRDefault="00DD55A6" w:rsidP="006C26B8">
      <w:pPr>
        <w:pStyle w:val="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line="240" w:lineRule="auto"/>
        <w:ind w:firstLine="709"/>
        <w:rPr>
          <w:rFonts w:ascii="Times New Roman" w:hAnsi="Times New Roman" w:cs="Times New Roman"/>
          <w:b w:val="0"/>
          <w:sz w:val="28"/>
          <w:szCs w:val="28"/>
        </w:rPr>
      </w:pPr>
      <w:r>
        <w:rPr>
          <w:rFonts w:ascii="Times New Roman" w:hAnsi="Times New Roman" w:cs="Times New Roman"/>
          <w:b w:val="0"/>
          <w:sz w:val="28"/>
          <w:szCs w:val="28"/>
        </w:rPr>
        <w:t>«</w:t>
      </w:r>
      <w:r w:rsidR="000F07D6">
        <w:rPr>
          <w:rFonts w:ascii="Times New Roman" w:hAnsi="Times New Roman" w:cs="Times New Roman"/>
          <w:b w:val="0"/>
          <w:sz w:val="28"/>
          <w:szCs w:val="28"/>
        </w:rPr>
        <w:t>30</w:t>
      </w:r>
      <w:r w:rsidR="006C26B8" w:rsidRPr="006C26B8">
        <w:rPr>
          <w:rFonts w:ascii="Times New Roman" w:hAnsi="Times New Roman" w:cs="Times New Roman"/>
          <w:b w:val="0"/>
          <w:sz w:val="28"/>
          <w:szCs w:val="28"/>
        </w:rPr>
        <w:t>»</w:t>
      </w:r>
      <w:r w:rsidR="000F07D6">
        <w:rPr>
          <w:rFonts w:ascii="Times New Roman" w:hAnsi="Times New Roman" w:cs="Times New Roman"/>
          <w:b w:val="0"/>
          <w:sz w:val="28"/>
          <w:szCs w:val="28"/>
        </w:rPr>
        <w:t xml:space="preserve"> мая 2016</w:t>
      </w:r>
      <w:r w:rsidR="006C26B8" w:rsidRPr="006C26B8">
        <w:rPr>
          <w:rFonts w:ascii="Times New Roman" w:hAnsi="Times New Roman" w:cs="Times New Roman"/>
          <w:b w:val="0"/>
          <w:sz w:val="28"/>
          <w:szCs w:val="28"/>
        </w:rPr>
        <w:t xml:space="preserve"> г</w:t>
      </w:r>
      <w:r w:rsidR="000F07D6">
        <w:rPr>
          <w:rFonts w:ascii="Times New Roman" w:hAnsi="Times New Roman" w:cs="Times New Roman"/>
          <w:b w:val="0"/>
          <w:sz w:val="28"/>
          <w:szCs w:val="28"/>
        </w:rPr>
        <w:t>.</w:t>
      </w:r>
      <w:r w:rsidR="006C26B8" w:rsidRPr="006C26B8">
        <w:rPr>
          <w:rFonts w:ascii="Times New Roman" w:hAnsi="Times New Roman" w:cs="Times New Roman"/>
          <w:b w:val="0"/>
          <w:sz w:val="28"/>
          <w:szCs w:val="28"/>
        </w:rPr>
        <w:t xml:space="preserve"> № </w:t>
      </w:r>
      <w:r w:rsidR="000F07D6">
        <w:rPr>
          <w:rFonts w:ascii="Times New Roman" w:hAnsi="Times New Roman" w:cs="Times New Roman"/>
          <w:b w:val="0"/>
          <w:sz w:val="28"/>
          <w:szCs w:val="28"/>
        </w:rPr>
        <w:t>1133</w:t>
      </w:r>
    </w:p>
    <w:p w:rsidR="006C26B8" w:rsidRPr="006C26B8" w:rsidRDefault="006C26B8" w:rsidP="006C26B8">
      <w:pPr>
        <w:ind w:firstLine="709"/>
        <w:jc w:val="center"/>
      </w:pPr>
      <w:r>
        <w:t>г. Зеленоградск</w:t>
      </w:r>
    </w:p>
    <w:p w:rsidR="004708A5" w:rsidRDefault="004708A5" w:rsidP="006C26B8">
      <w:pPr>
        <w:pStyle w:val="a3"/>
        <w:spacing w:line="240" w:lineRule="auto"/>
        <w:ind w:firstLine="709"/>
        <w:jc w:val="center"/>
        <w:rPr>
          <w:rFonts w:ascii="Times New Roman" w:hAnsi="Times New Roman" w:cs="Times New Roman"/>
          <w:b/>
          <w:bCs/>
          <w:sz w:val="28"/>
          <w:szCs w:val="28"/>
        </w:rPr>
      </w:pPr>
      <w:r w:rsidRPr="00ED791E">
        <w:rPr>
          <w:rFonts w:ascii="Times New Roman" w:hAnsi="Times New Roman" w:cs="Times New Roman"/>
          <w:b/>
          <w:bCs/>
          <w:sz w:val="28"/>
          <w:szCs w:val="28"/>
        </w:rPr>
        <w:t>Об утверждении административного регламента предоставления муниципальной услуги «Оформление и выдача разрешения на право организации розничных рынков»</w:t>
      </w:r>
    </w:p>
    <w:p w:rsidR="006C26B8" w:rsidRPr="006C26B8" w:rsidRDefault="006C26B8" w:rsidP="006C26B8"/>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Руководствуясь Федеральным законом от 27.07.2010 №210-ФЗ «Об организации предоставления государственных и муниципальных услуг», администрация муниципального образования «Зеленоградский городской округ» </w:t>
      </w:r>
      <w:r w:rsidRPr="00ED791E">
        <w:rPr>
          <w:rFonts w:ascii="Times New Roman" w:hAnsi="Times New Roman" w:cs="Times New Roman"/>
          <w:b/>
          <w:bCs/>
          <w:sz w:val="28"/>
          <w:szCs w:val="28"/>
        </w:rPr>
        <w:t>постановляет:</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1. Утвердить административный регламент предоставления муниципальной услуги «Оформление и выдача разрешения на прав</w:t>
      </w:r>
      <w:r w:rsidR="000B4801">
        <w:rPr>
          <w:rFonts w:ascii="Times New Roman" w:hAnsi="Times New Roman" w:cs="Times New Roman"/>
          <w:sz w:val="28"/>
          <w:szCs w:val="28"/>
        </w:rPr>
        <w:t>о организации розничных рынков»</w:t>
      </w:r>
      <w:r w:rsidRPr="00ED791E">
        <w:rPr>
          <w:rFonts w:ascii="Times New Roman" w:hAnsi="Times New Roman" w:cs="Times New Roman"/>
          <w:sz w:val="28"/>
          <w:szCs w:val="28"/>
        </w:rPr>
        <w:t>, согласно приложению.</w:t>
      </w:r>
    </w:p>
    <w:p w:rsidR="00B96B63" w:rsidRDefault="000F07D6" w:rsidP="00B96B63">
      <w:pPr>
        <w:pStyle w:val="a3"/>
        <w:spacing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B96B63">
        <w:rPr>
          <w:rFonts w:ascii="Times New Roman" w:hAnsi="Times New Roman" w:cs="Times New Roman"/>
          <w:sz w:val="28"/>
          <w:szCs w:val="28"/>
        </w:rPr>
        <w:t xml:space="preserve">. </w:t>
      </w:r>
      <w:r>
        <w:rPr>
          <w:rFonts w:ascii="Times New Roman" w:hAnsi="Times New Roman" w:cs="Times New Roman"/>
          <w:sz w:val="28"/>
          <w:szCs w:val="28"/>
        </w:rPr>
        <w:t>Начальнику управления делами – начальнику отдела информационных ресурсов администрации МО «Зеленоградский городской округ» Назаренко Д.С. разместить н</w:t>
      </w:r>
      <w:r w:rsidR="00B96B63" w:rsidRPr="00ED791E">
        <w:rPr>
          <w:rFonts w:ascii="Times New Roman" w:hAnsi="Times New Roman" w:cs="Times New Roman"/>
          <w:sz w:val="28"/>
          <w:szCs w:val="28"/>
        </w:rPr>
        <w:t>астоящее постановление на официальном сайте МО «Зеленоградский городской округ».</w:t>
      </w:r>
    </w:p>
    <w:p w:rsidR="004708A5" w:rsidRPr="00ED791E" w:rsidRDefault="00B96B63" w:rsidP="00B96B63">
      <w:pPr>
        <w:pStyle w:val="a3"/>
        <w:spacing w:line="240" w:lineRule="auto"/>
        <w:ind w:firstLine="0"/>
        <w:rPr>
          <w:rFonts w:ascii="Times New Roman" w:hAnsi="Times New Roman" w:cs="Times New Roman"/>
          <w:sz w:val="28"/>
          <w:szCs w:val="28"/>
        </w:rPr>
      </w:pPr>
      <w:r>
        <w:rPr>
          <w:rFonts w:ascii="Times New Roman" w:hAnsi="Times New Roman" w:cs="Times New Roman"/>
          <w:sz w:val="24"/>
          <w:szCs w:val="24"/>
        </w:rPr>
        <w:tab/>
      </w:r>
      <w:r w:rsidR="000F07D6">
        <w:rPr>
          <w:rFonts w:ascii="Times New Roman" w:hAnsi="Times New Roman" w:cs="Times New Roman"/>
          <w:sz w:val="28"/>
          <w:szCs w:val="28"/>
        </w:rPr>
        <w:t>3</w:t>
      </w:r>
      <w:r w:rsidR="004708A5" w:rsidRPr="00444188">
        <w:rPr>
          <w:rFonts w:ascii="Times New Roman" w:hAnsi="Times New Roman" w:cs="Times New Roman"/>
          <w:sz w:val="28"/>
          <w:szCs w:val="28"/>
        </w:rPr>
        <w:t>. Начальнику отдела экономического развития и торговли</w:t>
      </w:r>
      <w:r w:rsidR="004708A5" w:rsidRPr="00ED791E">
        <w:rPr>
          <w:rFonts w:ascii="Times New Roman" w:hAnsi="Times New Roman" w:cs="Times New Roman"/>
          <w:sz w:val="28"/>
          <w:szCs w:val="28"/>
        </w:rPr>
        <w:t xml:space="preserve"> администрации МО «Зеленоградский городской округ» </w:t>
      </w:r>
      <w:r w:rsidR="000F07D6">
        <w:rPr>
          <w:rFonts w:ascii="Times New Roman" w:hAnsi="Times New Roman" w:cs="Times New Roman"/>
          <w:sz w:val="28"/>
          <w:szCs w:val="28"/>
        </w:rPr>
        <w:t>Терентьевой А.В</w:t>
      </w:r>
      <w:r w:rsidR="00DB3D0C">
        <w:rPr>
          <w:rFonts w:ascii="Times New Roman" w:hAnsi="Times New Roman" w:cs="Times New Roman"/>
          <w:sz w:val="28"/>
          <w:szCs w:val="28"/>
        </w:rPr>
        <w:t>.</w:t>
      </w:r>
      <w:r w:rsidR="004708A5" w:rsidRPr="00ED791E">
        <w:rPr>
          <w:rFonts w:ascii="Times New Roman" w:hAnsi="Times New Roman" w:cs="Times New Roman"/>
          <w:sz w:val="28"/>
          <w:szCs w:val="28"/>
        </w:rPr>
        <w:t xml:space="preserve"> опубликовать настоящее постановление в газете «Волна».</w:t>
      </w:r>
    </w:p>
    <w:p w:rsidR="004708A5" w:rsidRPr="00ED791E" w:rsidRDefault="000F07D6" w:rsidP="00A14F7E">
      <w:pPr>
        <w:ind w:firstLine="709"/>
        <w:jc w:val="both"/>
        <w:rPr>
          <w:sz w:val="28"/>
          <w:szCs w:val="28"/>
        </w:rPr>
      </w:pPr>
      <w:r>
        <w:rPr>
          <w:sz w:val="28"/>
          <w:szCs w:val="28"/>
        </w:rPr>
        <w:t>4</w:t>
      </w:r>
      <w:r w:rsidR="004708A5" w:rsidRPr="00ED791E">
        <w:rPr>
          <w:sz w:val="28"/>
          <w:szCs w:val="28"/>
        </w:rPr>
        <w:t xml:space="preserve">. </w:t>
      </w:r>
      <w:r w:rsidR="00B96B63" w:rsidRPr="00DC044D">
        <w:rPr>
          <w:color w:val="000000"/>
          <w:sz w:val="28"/>
          <w:szCs w:val="28"/>
        </w:rPr>
        <w:t>Контроль за выполнением настоящего постановления возложить на заместителя главы администрации</w:t>
      </w:r>
      <w:r w:rsidR="00B96B63">
        <w:rPr>
          <w:color w:val="000000"/>
          <w:sz w:val="28"/>
          <w:szCs w:val="28"/>
        </w:rPr>
        <w:t xml:space="preserve"> </w:t>
      </w:r>
      <w:r>
        <w:rPr>
          <w:color w:val="000000"/>
          <w:sz w:val="28"/>
          <w:szCs w:val="28"/>
        </w:rPr>
        <w:t xml:space="preserve">муниципального образования </w:t>
      </w:r>
      <w:r w:rsidR="00B96B63">
        <w:rPr>
          <w:color w:val="000000"/>
          <w:sz w:val="28"/>
          <w:szCs w:val="28"/>
        </w:rPr>
        <w:t xml:space="preserve"> </w:t>
      </w:r>
      <w:r w:rsidR="00B96B63" w:rsidRPr="00ED791E">
        <w:rPr>
          <w:sz w:val="28"/>
          <w:szCs w:val="28"/>
        </w:rPr>
        <w:t>«</w:t>
      </w:r>
      <w:r w:rsidR="00B96B63">
        <w:rPr>
          <w:sz w:val="28"/>
          <w:szCs w:val="28"/>
        </w:rPr>
        <w:t>Зеленоградский городской округ»</w:t>
      </w:r>
      <w:r w:rsidR="00E42418">
        <w:rPr>
          <w:color w:val="000000"/>
          <w:sz w:val="28"/>
          <w:szCs w:val="28"/>
        </w:rPr>
        <w:t xml:space="preserve"> </w:t>
      </w:r>
      <w:r>
        <w:rPr>
          <w:color w:val="000000"/>
          <w:sz w:val="28"/>
          <w:szCs w:val="28"/>
        </w:rPr>
        <w:t>В.А. Беляева</w:t>
      </w:r>
      <w:r w:rsidR="00B96B63" w:rsidRPr="00DC044D">
        <w:rPr>
          <w:color w:val="000000"/>
          <w:sz w:val="28"/>
          <w:szCs w:val="28"/>
        </w:rPr>
        <w:t>.</w:t>
      </w:r>
    </w:p>
    <w:p w:rsidR="004708A5" w:rsidRPr="00ED791E" w:rsidRDefault="004708A5" w:rsidP="00A14F7E">
      <w:pPr>
        <w:ind w:firstLine="709"/>
        <w:jc w:val="both"/>
        <w:rPr>
          <w:sz w:val="28"/>
          <w:szCs w:val="28"/>
        </w:rPr>
      </w:pPr>
    </w:p>
    <w:p w:rsidR="00D15B08" w:rsidRDefault="00D15B08" w:rsidP="00ED791E">
      <w:pPr>
        <w:pStyle w:val="a4"/>
        <w:spacing w:line="240" w:lineRule="auto"/>
        <w:ind w:right="0" w:firstLine="709"/>
        <w:rPr>
          <w:rFonts w:ascii="Times New Roman" w:hAnsi="Times New Roman" w:cs="Times New Roman"/>
          <w:b w:val="0"/>
          <w:i w:val="0"/>
          <w:sz w:val="28"/>
          <w:szCs w:val="28"/>
        </w:rPr>
      </w:pPr>
    </w:p>
    <w:p w:rsidR="00D15B08" w:rsidRDefault="00D15B08" w:rsidP="00514591">
      <w:pPr>
        <w:pStyle w:val="a4"/>
        <w:spacing w:line="240" w:lineRule="auto"/>
        <w:ind w:right="0"/>
        <w:jc w:val="left"/>
        <w:rPr>
          <w:rFonts w:ascii="Times New Roman" w:hAnsi="Times New Roman" w:cs="Times New Roman"/>
          <w:b w:val="0"/>
          <w:i w:val="0"/>
          <w:sz w:val="28"/>
          <w:szCs w:val="28"/>
        </w:rPr>
      </w:pPr>
    </w:p>
    <w:p w:rsidR="0044121D" w:rsidRDefault="00DE58AE" w:rsidP="0044121D">
      <w:pPr>
        <w:pStyle w:val="FR1"/>
        <w:jc w:val="both"/>
        <w:rPr>
          <w:rFonts w:ascii="Times New Roman" w:hAnsi="Times New Roman" w:cs="Times New Roman"/>
          <w:sz w:val="28"/>
          <w:szCs w:val="28"/>
        </w:rPr>
      </w:pPr>
      <w:r>
        <w:rPr>
          <w:rFonts w:ascii="Times New Roman" w:hAnsi="Times New Roman" w:cs="Times New Roman"/>
          <w:sz w:val="28"/>
          <w:szCs w:val="28"/>
        </w:rPr>
        <w:t>И.о. главы</w:t>
      </w:r>
      <w:r w:rsidR="0044121D">
        <w:rPr>
          <w:rFonts w:ascii="Times New Roman" w:hAnsi="Times New Roman" w:cs="Times New Roman"/>
          <w:sz w:val="28"/>
          <w:szCs w:val="28"/>
        </w:rPr>
        <w:t xml:space="preserve"> </w:t>
      </w:r>
      <w:r>
        <w:rPr>
          <w:rFonts w:ascii="Times New Roman" w:hAnsi="Times New Roman" w:cs="Times New Roman"/>
          <w:sz w:val="28"/>
          <w:szCs w:val="28"/>
        </w:rPr>
        <w:t>администрации</w:t>
      </w:r>
    </w:p>
    <w:p w:rsidR="00DE58AE" w:rsidRDefault="00DE58AE" w:rsidP="0044121D">
      <w:pPr>
        <w:pStyle w:val="FR1"/>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44121D" w:rsidRDefault="0044121D" w:rsidP="0044121D">
      <w:pPr>
        <w:pStyle w:val="FR1"/>
        <w:jc w:val="both"/>
        <w:rPr>
          <w:rFonts w:ascii="Times New Roman" w:hAnsi="Times New Roman" w:cs="Times New Roman"/>
          <w:sz w:val="28"/>
          <w:szCs w:val="28"/>
        </w:rPr>
      </w:pPr>
      <w:r>
        <w:rPr>
          <w:rFonts w:ascii="Times New Roman" w:hAnsi="Times New Roman" w:cs="Times New Roman"/>
          <w:sz w:val="28"/>
          <w:szCs w:val="28"/>
        </w:rPr>
        <w:t xml:space="preserve">«Зеленоградский городской округ»                                                 </w:t>
      </w:r>
      <w:r w:rsidR="00DE58AE">
        <w:rPr>
          <w:rFonts w:ascii="Times New Roman" w:hAnsi="Times New Roman" w:cs="Times New Roman"/>
          <w:sz w:val="28"/>
          <w:szCs w:val="28"/>
        </w:rPr>
        <w:t>Р.А. Андронов</w:t>
      </w:r>
    </w:p>
    <w:p w:rsidR="0044121D" w:rsidRDefault="0044121D" w:rsidP="00A2288A">
      <w:pPr>
        <w:ind w:left="6237"/>
        <w:jc w:val="center"/>
        <w:rPr>
          <w:iCs/>
          <w:sz w:val="26"/>
          <w:szCs w:val="26"/>
        </w:rPr>
      </w:pPr>
    </w:p>
    <w:p w:rsidR="00CC3DC8" w:rsidRDefault="00CC3DC8" w:rsidP="00A2288A">
      <w:pPr>
        <w:ind w:left="6237"/>
        <w:jc w:val="center"/>
        <w:rPr>
          <w:iCs/>
          <w:sz w:val="26"/>
          <w:szCs w:val="26"/>
        </w:rPr>
      </w:pPr>
    </w:p>
    <w:p w:rsidR="00CC3DC8" w:rsidRDefault="00CC3DC8" w:rsidP="00A2288A">
      <w:pPr>
        <w:ind w:left="6237"/>
        <w:jc w:val="center"/>
        <w:rPr>
          <w:iCs/>
          <w:sz w:val="26"/>
          <w:szCs w:val="26"/>
        </w:rPr>
      </w:pPr>
    </w:p>
    <w:p w:rsidR="00CC3DC8" w:rsidRDefault="00CC3DC8" w:rsidP="00A2288A">
      <w:pPr>
        <w:ind w:left="6237"/>
        <w:jc w:val="center"/>
        <w:rPr>
          <w:iCs/>
          <w:sz w:val="26"/>
          <w:szCs w:val="26"/>
        </w:rPr>
      </w:pPr>
    </w:p>
    <w:p w:rsidR="00CC3DC8" w:rsidRDefault="00CC3DC8" w:rsidP="00A2288A">
      <w:pPr>
        <w:ind w:left="6237"/>
        <w:jc w:val="center"/>
        <w:rPr>
          <w:iCs/>
          <w:sz w:val="26"/>
          <w:szCs w:val="26"/>
        </w:rPr>
      </w:pPr>
    </w:p>
    <w:p w:rsidR="00CC3DC8" w:rsidRDefault="00CC3DC8" w:rsidP="00A2288A">
      <w:pPr>
        <w:ind w:left="6237"/>
        <w:jc w:val="center"/>
        <w:rPr>
          <w:iCs/>
          <w:sz w:val="26"/>
          <w:szCs w:val="26"/>
        </w:rPr>
      </w:pPr>
    </w:p>
    <w:p w:rsidR="00CC3DC8" w:rsidRDefault="00CC3DC8" w:rsidP="00A2288A">
      <w:pPr>
        <w:ind w:left="6237"/>
        <w:jc w:val="center"/>
        <w:rPr>
          <w:iCs/>
          <w:sz w:val="26"/>
          <w:szCs w:val="26"/>
        </w:rPr>
      </w:pPr>
    </w:p>
    <w:p w:rsidR="00DB3D0C" w:rsidRDefault="00DB3D0C" w:rsidP="00CC3DC8">
      <w:pPr>
        <w:rPr>
          <w:b/>
          <w:sz w:val="28"/>
          <w:szCs w:val="28"/>
        </w:rPr>
      </w:pPr>
    </w:p>
    <w:p w:rsidR="003B0160" w:rsidRDefault="003B0160" w:rsidP="00CC3DC8">
      <w:pPr>
        <w:rPr>
          <w:b/>
          <w:sz w:val="28"/>
          <w:szCs w:val="28"/>
        </w:rPr>
      </w:pPr>
    </w:p>
    <w:p w:rsidR="0044121D" w:rsidRDefault="0044121D" w:rsidP="00444188">
      <w:pPr>
        <w:rPr>
          <w:iCs/>
          <w:sz w:val="26"/>
          <w:szCs w:val="26"/>
        </w:rPr>
      </w:pPr>
    </w:p>
    <w:p w:rsidR="00CC3DC8" w:rsidRDefault="00CC3DC8" w:rsidP="00A2288A">
      <w:pPr>
        <w:ind w:left="6237"/>
        <w:jc w:val="center"/>
        <w:rPr>
          <w:iCs/>
          <w:sz w:val="26"/>
          <w:szCs w:val="26"/>
        </w:rPr>
      </w:pPr>
    </w:p>
    <w:p w:rsidR="004708A5" w:rsidRPr="00A2288A" w:rsidRDefault="004708A5" w:rsidP="00A2288A">
      <w:pPr>
        <w:ind w:left="6237"/>
        <w:jc w:val="center"/>
        <w:rPr>
          <w:iCs/>
          <w:sz w:val="26"/>
          <w:szCs w:val="26"/>
        </w:rPr>
      </w:pPr>
      <w:r w:rsidRPr="00A2288A">
        <w:rPr>
          <w:iCs/>
          <w:sz w:val="26"/>
          <w:szCs w:val="26"/>
        </w:rPr>
        <w:t>Приложение к постановлению администрации МО «Зеленоградский городской округ»</w:t>
      </w:r>
    </w:p>
    <w:p w:rsidR="004708A5" w:rsidRDefault="004708A5" w:rsidP="00A2288A">
      <w:pPr>
        <w:ind w:left="6237"/>
        <w:jc w:val="center"/>
        <w:rPr>
          <w:iCs/>
          <w:sz w:val="26"/>
          <w:szCs w:val="26"/>
        </w:rPr>
      </w:pPr>
      <w:r w:rsidRPr="00A2288A">
        <w:rPr>
          <w:iCs/>
          <w:sz w:val="26"/>
          <w:szCs w:val="26"/>
        </w:rPr>
        <w:t>от 30 мая 2016 г. №</w:t>
      </w:r>
      <w:r w:rsidR="005B6C97">
        <w:rPr>
          <w:iCs/>
          <w:sz w:val="26"/>
          <w:szCs w:val="26"/>
        </w:rPr>
        <w:t xml:space="preserve"> </w:t>
      </w:r>
      <w:r w:rsidRPr="00A2288A">
        <w:rPr>
          <w:iCs/>
          <w:sz w:val="26"/>
          <w:szCs w:val="26"/>
        </w:rPr>
        <w:t>1133</w:t>
      </w:r>
    </w:p>
    <w:p w:rsidR="00A2288A" w:rsidRPr="00A2288A" w:rsidRDefault="00A2288A" w:rsidP="00A2288A">
      <w:pPr>
        <w:ind w:left="6237" w:firstLine="709"/>
        <w:jc w:val="center"/>
        <w:rPr>
          <w:iCs/>
          <w:sz w:val="26"/>
          <w:szCs w:val="26"/>
        </w:rPr>
      </w:pPr>
    </w:p>
    <w:p w:rsidR="00837504" w:rsidRDefault="004708A5" w:rsidP="00A2288A">
      <w:pPr>
        <w:pStyle w:val="1"/>
        <w:spacing w:line="240" w:lineRule="auto"/>
        <w:ind w:firstLine="709"/>
        <w:rPr>
          <w:rFonts w:ascii="Times New Roman" w:hAnsi="Times New Roman" w:cs="Times New Roman"/>
          <w:sz w:val="28"/>
          <w:szCs w:val="28"/>
        </w:rPr>
      </w:pPr>
      <w:r w:rsidRPr="00ED791E">
        <w:rPr>
          <w:rFonts w:ascii="Times New Roman" w:hAnsi="Times New Roman" w:cs="Times New Roman"/>
          <w:caps/>
          <w:sz w:val="28"/>
          <w:szCs w:val="28"/>
        </w:rPr>
        <w:t>Административный регламент</w:t>
      </w:r>
      <w:r w:rsidRPr="00ED791E">
        <w:rPr>
          <w:rFonts w:ascii="Times New Roman" w:hAnsi="Times New Roman" w:cs="Times New Roman"/>
          <w:sz w:val="28"/>
          <w:szCs w:val="28"/>
        </w:rPr>
        <w:t xml:space="preserve"> </w:t>
      </w:r>
    </w:p>
    <w:p w:rsidR="004708A5" w:rsidRPr="00ED791E" w:rsidRDefault="004708A5" w:rsidP="00A2288A">
      <w:pPr>
        <w:pStyle w:val="1"/>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предоставления муниципальной услуги</w:t>
      </w:r>
    </w:p>
    <w:p w:rsidR="004708A5" w:rsidRDefault="004708A5" w:rsidP="00A2288A">
      <w:pPr>
        <w:pStyle w:val="a3"/>
        <w:spacing w:line="240" w:lineRule="auto"/>
        <w:ind w:firstLine="709"/>
        <w:jc w:val="center"/>
        <w:rPr>
          <w:rFonts w:ascii="Times New Roman" w:hAnsi="Times New Roman" w:cs="Times New Roman"/>
          <w:b/>
          <w:bCs/>
          <w:sz w:val="28"/>
          <w:szCs w:val="28"/>
        </w:rPr>
      </w:pPr>
      <w:r w:rsidRPr="00ED791E">
        <w:rPr>
          <w:rFonts w:ascii="Times New Roman" w:hAnsi="Times New Roman" w:cs="Times New Roman"/>
          <w:b/>
          <w:bCs/>
          <w:sz w:val="28"/>
          <w:szCs w:val="28"/>
        </w:rPr>
        <w:t>«Оформление и выдача разрешения на право организации розничных рынков»</w:t>
      </w:r>
    </w:p>
    <w:p w:rsidR="00A2288A" w:rsidRPr="00A2288A" w:rsidRDefault="00A2288A" w:rsidP="00A2288A"/>
    <w:p w:rsidR="004708A5" w:rsidRDefault="004708A5" w:rsidP="00A2288A">
      <w:pPr>
        <w:pStyle w:val="a3"/>
        <w:numPr>
          <w:ilvl w:val="0"/>
          <w:numId w:val="1"/>
        </w:numPr>
        <w:spacing w:line="240" w:lineRule="auto"/>
        <w:jc w:val="center"/>
        <w:rPr>
          <w:rFonts w:ascii="Times New Roman" w:hAnsi="Times New Roman" w:cs="Times New Roman"/>
          <w:b/>
          <w:bCs/>
          <w:sz w:val="28"/>
          <w:szCs w:val="28"/>
        </w:rPr>
      </w:pPr>
      <w:r w:rsidRPr="00ED791E">
        <w:rPr>
          <w:rFonts w:ascii="Times New Roman" w:hAnsi="Times New Roman" w:cs="Times New Roman"/>
          <w:b/>
          <w:bCs/>
          <w:sz w:val="28"/>
          <w:szCs w:val="28"/>
        </w:rPr>
        <w:t>Общие положения</w:t>
      </w:r>
    </w:p>
    <w:p w:rsidR="00A2288A" w:rsidRPr="00A2288A" w:rsidRDefault="00A2288A" w:rsidP="00A2288A"/>
    <w:p w:rsidR="004708A5" w:rsidRPr="00ED791E" w:rsidRDefault="004708A5" w:rsidP="00A2288A">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1.1. Настоящий административный регламент предоставления муниципальной услуги (далее – Регламент) разработан в целях повышения открытости деятельности органов местного самоуправления, качества предоставления и доступности результатов муниципальной услуги, устанавливает стандарт и порядок предоставления муниципальной услуги по оформлению и выдаче разрешения на право организации розничных рынков (далее – муниципальная услуга).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1.2. Муниципальная услуга предоставляется администрацией муниципального образования «Зеленоградский городской округ» (далее - Администрация).</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1.2.1. Прием и выдача документов по муниципальной услуге могут осуществляться через муниципальное казенное учреждение «Многофункциональный центр предоставления государственных и муниципальных услуг» муниципального образования «Зеленоградский городской округ» (далее - МФЦ), в случае заключения соответствующего соглашения о передаче полномочий на прием и выдачу документов.</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1.2.2. Исполнитель муниципальной услуги – отдел экономического развития и торговли администрации муниципального образования «Зеленоградский городской округ» (далее - Отдел).</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1.3. Сведения о местонахождении, контактных телефонах (телефонах для справок), адреса электронной почты, сведения о графике (режиме) работы.</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1.3.1. Место нахождения Администрации: 238530, Калининградская обл., Зеленоградск, ул. Крымская, д. 5а.</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1.3.1.1. Место нахождения Отдела: 238530, Калининградская обл., Зеленоградск, ул. Крымская, д. 5а.</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1.3.1.2. График работы:</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понедельник – пятница: с 9.00 до 18.00;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суббота, воскресенье: выходные дни.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Время перерыва для отдыха и питания устанавливается правилами внутреннего трудового распорядка.</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Справочный телефон: 8-40150-4-22-21.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lastRenderedPageBreak/>
        <w:t xml:space="preserve">1.3.1.3. Адрес официального сайта Администрации в информационно-телекоммуникационной сети «интернет» (далее – сеть «интернет»): </w:t>
      </w:r>
      <w:r w:rsidRPr="00ED791E">
        <w:rPr>
          <w:rFonts w:ascii="Times New Roman" w:hAnsi="Times New Roman" w:cs="Times New Roman"/>
          <w:i/>
          <w:iCs/>
          <w:sz w:val="28"/>
          <w:szCs w:val="28"/>
        </w:rPr>
        <w:t>www.zelenogradsk.com.</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1.3.1.4. Информация о муниципальной услуге может быть получена: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1) посредством информационных стендов, содержащих визуальную и текстовую информацию о муниципальной услуге, расположенных в помещениях Администрации, для работы с заявителями;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 посредством сети «интернет» на официальном сайте городского округа</w:t>
      </w:r>
      <w:r w:rsidRPr="00ED791E">
        <w:rPr>
          <w:rFonts w:ascii="Times New Roman" w:hAnsi="Times New Roman" w:cs="Times New Roman"/>
          <w:i/>
          <w:iCs/>
          <w:sz w:val="28"/>
          <w:szCs w:val="28"/>
        </w:rPr>
        <w:t xml:space="preserve"> www.zelenogradsk.com;</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3) на Едином портале государственных и муниципальных услуг (функций) </w:t>
      </w:r>
      <w:r w:rsidRPr="00ED791E">
        <w:rPr>
          <w:rFonts w:ascii="Times New Roman" w:hAnsi="Times New Roman" w:cs="Times New Roman"/>
          <w:i/>
          <w:iCs/>
          <w:sz w:val="28"/>
          <w:szCs w:val="28"/>
        </w:rPr>
        <w:t>www.gosuslugi.ru;</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4) в Администрации (Отделе):</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 при устном обращении - лично или по телефону;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при письменном (в том числе в форме электронного документа) обращении – на бумажном носителе по почте, в электронной форме по электронной почте.</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1.3.2. Место нахождения МФЦ: 238530, Калининградская область, Зеленоградск, пр. Курортный, 15.</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1.3.2.1. График работы: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понедельник: с 9.00 до 18.00;</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вторник: с 9.00 до 18.00;</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среда: с 9.00 до 18.00;</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четверг: с 9.00 до 20.00;</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пятница: с 9.00 до 18.00;</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суббота: с 8.00 до 17.00;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воскресенье: выходной день.</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Время перерыва для отдыха и питания устанавливается правилами внутреннего трудового распорядка.</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Справочный телефон: 8-40150-3-23-30.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1.3.2.2. Адрес официального сайта МФЦ в сети «интернет»: </w:t>
      </w:r>
      <w:r w:rsidRPr="00ED791E">
        <w:rPr>
          <w:rFonts w:ascii="Times New Roman" w:hAnsi="Times New Roman" w:cs="Times New Roman"/>
          <w:i/>
          <w:iCs/>
          <w:sz w:val="28"/>
          <w:szCs w:val="28"/>
        </w:rPr>
        <w:t>www.mfc39.ru</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1.3.2.3. Информация о муниципальной услуге может быть получена: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1) посредством информационных стендов, содержащих визуальную и текстовую информацию о муниципальной услуге, расположенных в помещениях МФЦ, для работы с заявителями;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2) посредством сети «интернет» на официальном сайте МФЦ </w:t>
      </w:r>
      <w:r w:rsidRPr="00ED791E">
        <w:rPr>
          <w:rFonts w:ascii="Times New Roman" w:hAnsi="Times New Roman" w:cs="Times New Roman"/>
          <w:i/>
          <w:iCs/>
          <w:sz w:val="28"/>
          <w:szCs w:val="28"/>
        </w:rPr>
        <w:t>(www.mfc39.ru);</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 в МФЦ:</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 при устном обращении - лично или по телефону;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при письменном (в том числе в форме электронного документа) обращении – на бумажном носителе по почте, в электронной форме по электронной почте.</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1.4. Получателями муниципальной услуги могут быть: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 юридические лица (далее - заявители);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представители заявителей по доверенности.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1.5. Для получения информации о процедуре предоставления муниципальной услуги, в том числе о ходе исполнения муниципальной услуги, заявитель вправе обратиться в Администрацию и (или) в МФЦ (в случае если муниципальная услуга оказывается через МФЦ):</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в устной форме лично или через представителей по доверенности, оформленной в установленном порядке;</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по телефону;</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в письменном виде почтой;</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через сеть «интернет».</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Для получения сведений о ходе предоставления муниципальной услуги заявителем указываются (называются) фамилия, имя, отчество, дата подачи документов.</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1.6. В настоящем Регламенте используются следующие термины и определения:</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МФЦ – окна приема и выдачи документов, консультирования заявителей.</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В настоящем Регламенте под заявлением о предоставлении муниципальной услуги (далее - заявление) понимается запрос о предоставлении муниципальной услуги (п.2 ст.2 Федерального закона №210-ФЗ). Заявление заполняется на стандартном бланке (приложение №1).</w:t>
      </w:r>
    </w:p>
    <w:p w:rsidR="004708A5" w:rsidRPr="00ED791E" w:rsidRDefault="004708A5" w:rsidP="00ED791E">
      <w:pPr>
        <w:pStyle w:val="a3"/>
        <w:spacing w:line="240" w:lineRule="auto"/>
        <w:ind w:firstLine="709"/>
        <w:rPr>
          <w:rFonts w:ascii="Times New Roman" w:hAnsi="Times New Roman" w:cs="Times New Roman"/>
          <w:sz w:val="28"/>
          <w:szCs w:val="28"/>
        </w:rPr>
      </w:pPr>
    </w:p>
    <w:p w:rsidR="004708A5" w:rsidRPr="00ED791E" w:rsidRDefault="004708A5" w:rsidP="00A2288A">
      <w:pPr>
        <w:pStyle w:val="a3"/>
        <w:spacing w:line="240" w:lineRule="auto"/>
        <w:ind w:firstLine="709"/>
        <w:jc w:val="center"/>
        <w:rPr>
          <w:rFonts w:ascii="Times New Roman" w:hAnsi="Times New Roman" w:cs="Times New Roman"/>
          <w:b/>
          <w:bCs/>
          <w:sz w:val="28"/>
          <w:szCs w:val="28"/>
        </w:rPr>
      </w:pPr>
      <w:r w:rsidRPr="00ED791E">
        <w:rPr>
          <w:rFonts w:ascii="Times New Roman" w:hAnsi="Times New Roman" w:cs="Times New Roman"/>
          <w:b/>
          <w:bCs/>
          <w:sz w:val="28"/>
          <w:szCs w:val="28"/>
        </w:rPr>
        <w:t>2. Стандарт предоставления</w:t>
      </w:r>
    </w:p>
    <w:p w:rsidR="004708A5" w:rsidRDefault="004708A5" w:rsidP="00A2288A">
      <w:pPr>
        <w:pStyle w:val="a3"/>
        <w:spacing w:line="240" w:lineRule="auto"/>
        <w:ind w:firstLine="709"/>
        <w:jc w:val="center"/>
        <w:rPr>
          <w:rFonts w:ascii="Times New Roman" w:hAnsi="Times New Roman" w:cs="Times New Roman"/>
          <w:b/>
          <w:bCs/>
          <w:sz w:val="28"/>
          <w:szCs w:val="28"/>
        </w:rPr>
      </w:pPr>
      <w:r w:rsidRPr="00ED791E">
        <w:rPr>
          <w:rFonts w:ascii="Times New Roman" w:hAnsi="Times New Roman" w:cs="Times New Roman"/>
          <w:b/>
          <w:bCs/>
          <w:sz w:val="28"/>
          <w:szCs w:val="28"/>
        </w:rPr>
        <w:t>муниципальной услуги</w:t>
      </w:r>
    </w:p>
    <w:p w:rsidR="00A2288A" w:rsidRPr="00A2288A" w:rsidRDefault="00A2288A" w:rsidP="00A2288A"/>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 2.1. Наименование муниципальной услуги – оформление и выдача разрешения на право организации розничных рынков.</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2.2. Наименование структурного подразделения Администрации, предоставляющего муниципальную услугу. Органы и организации, обращение в которые необходимо для предоставления муниципальной услуги.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2.2.1. Муниципальная услуга предоставляется отделом экономического развития и торговли (возможно привлечение подведомственных муниципальных унитарных предприятий и структурных подразделений администрации для подготовки необходимых материалов).</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2.2.2. Муниципальная услуга предоставляется через МФЦ в случае заключения соглашения о передаче полномочий на предоставление муниципальной услуги.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2.2.3. В предоставлении муниципальной услуги участвуют также: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1) Инспекция Федеральной налоговой службы России;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 Управление Федеральной службы государственной регистрации, кадастра и картографии.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2.3. Результатом предоставления муниципальной услуги является выдача заявителю: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1) разрешения на право организации розничного рынка;</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 уведомления об отказе в выдаче разрешения на право организации розничного рынка.</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2.4. Предоставление муниципальной услуги осуществляется в срок, не превышающий 33 календарных дня со дня регистрации заявления с необходимыми документами для предоставления муниципальной услуги.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опубликования:</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1) Федеральный закон от 30.12.2006 №271-ФЗ (в действующей редакции) «О розничных рынках и о внесении изменений в Трудовой кодекс Российской Федерации»;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 Закон Калининградской области от 12.04.2007 №127 «О порядке организации розничных рынков на территории Калининградской области»;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 Постановление Правительства Калининградской области от 15.05.2007 №269 (в действующей редакции) «О розничных рынках на территории Калининградской области»;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4) Постановление Правительства Российской Федерации от 10.03.2007 №148 (в действующей редакции) «Об утверждении Правил выдачи разрешений на право организации розничного рынка»;</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5) Постановление администрации муниципального образования «Зеленоградский городской округ» от 30.05.2016 №1132 «Об образовании межведомственной комиссии при главе администрации муниципального образования «Зеленоградский городской округ» по рассмотрению заявлений о предоставлении разрешений на право организации розничных рынков»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6) Федеральный закон от 27.07.2010 №210-ФЗ (в действующей редакции) «Об организации предоставления государственных и муниципальных услуг», первоначальный текст документа опубликован в изданиях «Российская газета», 30.07.2010, №168, «Собрание законодательства Российской Федерации», 2.08.2010, №31, ст. 4179;</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7) Закон Калининградской области от 22.02.1996 №36 (в действующей редакции) «О защите русского языка на территории Калининградской области», ст. 32-52, первоначальный текст документа опубликован в газете «Янтарный край», 14.03.1996, №55.</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2.6. Исчерпывающий перечень документов и информации,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Для получения муниципальной услуги заявитель предоставляет:</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1) 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 (для физических лиц и индивидуальных предпринимателей) (при предоставлении оригинала снимается ксерокопия и оригинал возвращается заявителю);</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 заявление о предоставлении муниципальной услуги по оформлению и выдаче разрешения на право организации розничного рынка.</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В заявлении указываются:</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расположенных на территории, в пределах которой предполагается организация рынка,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идентификационный номер налогоплательщика и данные документа о постановке юридического лица на учет в налоговом органе;</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тип рынка, который предполагается организовать;</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количество торговых мест (в том числе по реализации продовольственных и непродовольственных товаров);</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режим работы рынка;</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способ получения результата предоставления муниципальной услуги.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Заявление на предоставление муниципальной услуги составляется от руки (чернилами или пастой) или машинописным текстом, бланк заявления приводится в приложениях №1 к настоящему Регламенту.</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В случае подачи заявления с комплектом документов представителем заявителя к заявлению прилагается документ, подтверждающий его полномочия (для представителя юридического лица – доверенность, выданная за подписью руководителя или иного лица, уполномоченного на это в соответствии с законом и учредительными документами).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Вместе с заявлением заявитель предоставляет:</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копии учредительных документов (оригиналы учредительных документов - в случае, если верность копий не удостоверена нотариально).</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Заявитель получает бланк заявления у специалиста канцелярии Администрации, специалиста Отдела или МФЦ при личном обращении, либо самостоятельно на Едином портале государственных и муниципальных услуг (функций) </w:t>
      </w:r>
      <w:r w:rsidRPr="00ED791E">
        <w:rPr>
          <w:rFonts w:ascii="Times New Roman" w:hAnsi="Times New Roman" w:cs="Times New Roman"/>
          <w:i/>
          <w:iCs/>
          <w:sz w:val="28"/>
          <w:szCs w:val="28"/>
        </w:rPr>
        <w:t>www.gosuslugi.ru.</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Заявление на предоставление муниципальной услуги с комплектом документов заявитель предоставляет:</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при личном обращении к специалисту канцелярии Администрации или МФЦ, ответственному за прием и выдачу документов;</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по почте в адрес Администрации;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в электронной форме посредством заполнения интерактивной формы на региональном сегменте Единого портала государственных и муниципальных услуг;</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 по электронной почте (в форме электронных документов).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При подаче заявления на получение муниципальной услуги с комплектом документов по электронной почте электронные образы документов, представляемые с заявлением, должны представляться в формате PDF или RTF.</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6.04.2011 №63-ФЗ «Об электронной подписи» и требованиями Федерального закона от 27.07.2010 г. №210-ФЗ.</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При подаче заявления на получение муниципальной услуги в электронной форме через Единый портал государственных и муниципальных услуг заявление формируется посредством заполнения интерактивной формы на региональном сегменте Единого портала государственных и муниципальных услуг.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Идентификация заявителя, подавшего заявление в электронном виде, регистрация заявления осуществляются в порядке, установленном нормативными правовыми актами Российской Федерации, нормативными правовыми актами Калининградской области, нормативными правовыми актами Администрации.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Электронные образы документов, представляемые с заявлением, направляются в виде файлов в одном из указанных форматов: PDF, DOC, DOCX, XLS, XLSX, JPG, PNG. Электронные образы документов, предоставляемые с заявлением,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В случае направления заявления о предоставлении муниципальной услуги с комплектом документов по почте либо по электронной почте выдача результата предоставления муниципальной услуги осуществляется при личном обращении заявителя при предъявлении документа, удостоверяющего личность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В случае получения отказа в предоставлении муниципальной услуги по выдаче разрешения на право организации розничных рынков, а также в случае отзыва заявления заявителем до предоставления ему муниципальной услуги, документы, сданные для предоставления муниципальной услуги, заявителю не возвращаются.</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2.7. 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выписка из Единого государственного реестра юридических лиц или ее нотариально удостоверенная копия, включающая сведения о постановке юридического лица на учет в налоговом органе по месту нахождения юридического лица;</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Сведения из Единого государственного реестра юридических лиц о регистрации в качестве юридического лица получаются заявителем при личном обращении в Управление ФНС России по Калининградской области.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Правоустанавливающие документы на земельный участок и правоустанавливающие документы на объект недвижимости получаются заявителем в Управлении Росреестра при личном обращении.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Копии документов заверяются нотариусами при предъявлении подлинников документов. Список нотариусов города Зеленоградска и Калининградской области размещен на официальном сайте нотариальной палаты Калининградской области в сети «интернет».</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Предусмотрена электронная форма получения Заявителем выписки из Единого государственного реестра юридических лиц.</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Электронная форма получения заявителем иных документов, указанных п. 2.7 настоящего Регламента, не предусмотрена.</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Запрещается требовать от заявителя:</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Калининградской области и муниципальными правовыми актами находятся в распоряжении органов,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иных государственных органов и (или) подведомственных государственным органам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№210-ФЗ.</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2.8. Исчерпывающий перечень оснований для отказа в приеме документов, необходимых для предоставления муниципальной услуги: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отсутствие в заявлении информации о заявителе (для юридических лиц – полного наименования юридического лица, организационно-правовой формы, кем и когда зарегистрировано, наименование и реквизиты документа, подтверждающего государственную регистрацию, наименование регистрирующего органа), о рынке (типе рынка, количестве мест, режиме работы), подписи заявителя;</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отсутствие у представителя заявителя, в случае подачи им заявления с комплектом документов при личном обращении, документа, подтверждающего полномочия;</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обращение заявителя с требованием о предоставлении муниципальной услуги, организация предоставления которой не осуществляется Администрацией;</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наличие в заявлении и прилагаемых к нему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заявление или прилагаемые к нему документы исполнены карандашом;</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отсутствие комплекта документов, указанных в п. 2.6 настоящего Регламента.</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Отказ в приеме документов оформляется в письменном виде и выдается заявителю в течение 3 рабочих дней (приложение №2 к настоящему Регламенту).</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2.9. Исчерпывающий перечень оснований для приостановления или отказа в предоставлении муниципальной услуги: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2.9.1. Основания для приостановления предоставления муниципальной услуги не предусмотрены.</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2.9.2. Основания для отказа в предоставлении муниципальной услуги: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Министерством экономики Калининградской области планом организации розничных рынков на территории Калининградской области;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Калининградской области;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подача заявления о предоставлении муниципальной услуги с нарушениями требований п. 2.6 настоящего Административного регламента, а также подача документов, содержащих недостоверные сведения.</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выдача документа, подтверждающего передачу полномочий одного лица другому для предоставления третьим лицам (доверенности);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нотариальное заверение копий документов.</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Предоставление муниципальной услуги осуществляется бесплатно.</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Информация о тарифах на совершение нотариальных действий размещена на официальном сайте нотариальной палаты Калининградской области в сети «интернет».</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2.13. Максимальный срок ожидания в очереди при подаче заявления на предоставление муниципальной услуги, услуг, предоставляемых организациями, участвующими в предоставлении муниципальной услуги, и при получении результата предоставления муниципальной услуги не может превышать 15 минут.</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2.14. Срок и порядок регистрации заявления заявителя на предоставление муниципальной услуги и услуг, предоставляемых органами и организациями, участвующими в предоставлении муниципальной услуги, в том числе в электронной форме.</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2.14.1. Срок регистрации заявления на предоставление муниципальной услуги с комплектом документов:</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 при личном обращении не должен превышать 30 минут;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при направлении документов по почте, электронной почте, посредством заполнения интерактивной формы на региональном сегменте Единого портала государственных и муниципальных услуг не должен превышать 1 рабочего дня.</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2.14.2. Заявление регистрируется специалистом Администрации или МФЦ, ответственным за прием и выдачу документов, с проставлением на заявлении оттиска штампа входящей корреспонденции Администрации или МФЦ, присвоением номера и даты.</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2.14.3. Регистрация заявления в электронной форме не предусмотрена.</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2.14.4 Специалисты Отдела проводят консультации по вопросам, связанным с предоставлением муниципальной услуги.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Продолжительность приема на консультации не превышает 30 минут, продолжительность ответа на телефонный звонок - 10 минут.</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При необходимости специалисты Отдела или МФЦ помогают заявителю заполнить заявление.</w:t>
      </w:r>
    </w:p>
    <w:p w:rsidR="004708A5" w:rsidRPr="00537A03" w:rsidRDefault="004708A5" w:rsidP="00ED791E">
      <w:pPr>
        <w:autoSpaceDE w:val="0"/>
        <w:autoSpaceDN w:val="0"/>
        <w:adjustRightInd w:val="0"/>
        <w:ind w:firstLine="709"/>
        <w:jc w:val="both"/>
        <w:rPr>
          <w:sz w:val="28"/>
          <w:szCs w:val="28"/>
        </w:rPr>
      </w:pPr>
      <w:r w:rsidRPr="00ED791E">
        <w:rPr>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24B08" w:rsidRPr="00ED791E">
        <w:rPr>
          <w:sz w:val="28"/>
          <w:szCs w:val="28"/>
        </w:rPr>
        <w:t xml:space="preserve">оставления муниципальной </w:t>
      </w:r>
      <w:r w:rsidR="00B24B08" w:rsidRPr="00537A03">
        <w:rPr>
          <w:sz w:val="28"/>
          <w:szCs w:val="28"/>
        </w:rPr>
        <w:t>услуги, в том числе к обеспечению доступности для инвалидов указанных объектов в соответствии с законодательством Российской Федерации</w:t>
      </w:r>
      <w:r w:rsidR="003D29E9" w:rsidRPr="00537A03">
        <w:rPr>
          <w:sz w:val="28"/>
          <w:szCs w:val="28"/>
        </w:rPr>
        <w:t xml:space="preserve"> о социальной защите инвалидов.</w:t>
      </w:r>
    </w:p>
    <w:p w:rsidR="004708A5" w:rsidRPr="00ED791E" w:rsidRDefault="004708A5" w:rsidP="00ED791E">
      <w:pPr>
        <w:pStyle w:val="a3"/>
        <w:spacing w:line="240" w:lineRule="auto"/>
        <w:ind w:firstLine="709"/>
        <w:rPr>
          <w:rFonts w:ascii="Times New Roman" w:hAnsi="Times New Roman" w:cs="Times New Roman"/>
          <w:sz w:val="28"/>
          <w:szCs w:val="28"/>
        </w:rPr>
      </w:pPr>
      <w:r w:rsidRPr="00537A03">
        <w:rPr>
          <w:rFonts w:ascii="Times New Roman" w:hAnsi="Times New Roman" w:cs="Times New Roman"/>
          <w:sz w:val="28"/>
          <w:szCs w:val="28"/>
        </w:rPr>
        <w:t>2.15.1. Прием заявителей осуществляется</w:t>
      </w:r>
      <w:r w:rsidRPr="00ED791E">
        <w:rPr>
          <w:rFonts w:ascii="Times New Roman" w:hAnsi="Times New Roman" w:cs="Times New Roman"/>
          <w:sz w:val="28"/>
          <w:szCs w:val="28"/>
        </w:rPr>
        <w:t xml:space="preserve"> в специально выделенных для этих целей помещениях.</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2.15.2. Помещения, предназначенные для ознакомления заявителей с информационными материалами, обору</w:t>
      </w:r>
      <w:r w:rsidR="002A3892">
        <w:rPr>
          <w:rFonts w:ascii="Times New Roman" w:hAnsi="Times New Roman" w:cs="Times New Roman"/>
          <w:sz w:val="28"/>
          <w:szCs w:val="28"/>
        </w:rPr>
        <w:t>дуются информационными стендами</w:t>
      </w:r>
      <w:r w:rsidR="002A3892" w:rsidRPr="002A3892">
        <w:rPr>
          <w:sz w:val="28"/>
          <w:szCs w:val="28"/>
        </w:rPr>
        <w:t xml:space="preserve"> </w:t>
      </w:r>
      <w:r w:rsidR="002A3892" w:rsidRPr="00ED791E">
        <w:rPr>
          <w:sz w:val="28"/>
          <w:szCs w:val="28"/>
        </w:rPr>
        <w:t xml:space="preserve">с образцами их заполнения и перечнем документов, необходимых для предоставления муниципальной </w:t>
      </w:r>
      <w:r w:rsidR="002A3892" w:rsidRPr="00537A03">
        <w:rPr>
          <w:sz w:val="28"/>
          <w:szCs w:val="28"/>
        </w:rPr>
        <w:t>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посетителями.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Места ожидания в очереди на предоставление или получение документов должны быть оборудованы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2.15.3. Помещения для приема заявителей должны быть оборудованы табличками с указанием номера кабинета, фамилии, имени, отчества и должности сотрудника, осуществляющего предоставление муниципальной услуги, режима его работы.</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2.15.4. Рабочие места сотрудников должны быть оборудованы персональным компьютером с возможностью доступа к необходимым информационным базам данных, печатающим и сканирующим устройствам.</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2.16. Показатели доступности и качества муниципальных услуг.</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2.16.1. Показателями доступности являются:</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1) доступность помещений для заявителей;</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 наличие необходимого количества специалистов, а также помещений, в которых осуществляется прием документов от заявителей;</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 наличие исчерпывающей информации о способах, порядке и сроках предоставления муниципальной услуги на информационных стендах, информационных ресурсах в сети интернет, на Едином портале государственных и муниципальных услуг;</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4) доступность помещений для маломобильных групп граждан.</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2.16.2. Качество предоставления муниципальной услуги характеризуется отсутствием:</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1) очередей при приеме и выдаче документов заявителям;</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 нарушений сроков предоставления муниципальной услуги;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 жалоб на действия (бездействие) муниципальных служащих, предоставляющих муниципальную услугу;</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4) жалоб на некорректное, невнимательное отношение муниципальных служащих, оказывающих муниципальную услугу, к заявителям.</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При подаче заявления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2.17. Иные требования, в том числе учитывающие особенности предоставления государственных и муниципальных услуг в МФЦ и особенности предоставления государственных и муниципальных услуг в электронной форме.</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2.17.1. При предоставлении муниципальной услуги в МФЦ консультацию, прием и выдачу документов осуществляют специалисты МФЦ.</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2.17.1.1. Предоставление муниципальной услуги в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и документами.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Взаимодействие МФЦ с Администрацией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Администрацией.</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2.17.1.2 Заявление о предоставлении муниципальной услуги и (или) документы, необходимые для предоставления муниципальной услуги, предоставляются заявителем в МФЦ лично либо через лицо, являющееся его уполномоченным представителем.</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2.17.1.3. При поступлении в Администрацию из МФЦ документов на получение муниципальной услуги процедуры осуществляются в соответствии с разделом 3 настоящего Регламента.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2.17.1.4. Результат муниципальной услуги направляется в МФЦ.</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2.17.2. Получить консультацию о порядке получения муниципальной услуги в электронной форме и подать заявление о предоставлении муниципальной услуги в электронной форме можно через Единый портал государственных и муниципальных услуг (функций).</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2.17.2.1. Заявитель имеет возможность представлять документы, необходимые для предоставления муниципальной услуги, в электронном виде с использованием Единого портала государственных и муниципальных услуг (функций), получать результат предоставления государственной услуги в электронном виде на Едином портале государственных и муниципальных услуг (функций). Также заявитель имеет возможность осуществлять с использованием Единого портала государственных и муниципальных услуг (функций) мониторинг хода предоставления услуги.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2.17.2.2. 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4708A5" w:rsidRPr="00ED791E" w:rsidRDefault="004708A5" w:rsidP="00ED791E">
      <w:pPr>
        <w:pStyle w:val="a3"/>
        <w:spacing w:line="240" w:lineRule="auto"/>
        <w:ind w:firstLine="709"/>
        <w:rPr>
          <w:rFonts w:ascii="Times New Roman" w:hAnsi="Times New Roman" w:cs="Times New Roman"/>
          <w:sz w:val="28"/>
          <w:szCs w:val="28"/>
        </w:rPr>
      </w:pPr>
    </w:p>
    <w:p w:rsidR="004708A5" w:rsidRPr="00ED791E" w:rsidRDefault="004708A5" w:rsidP="00A2288A">
      <w:pPr>
        <w:pStyle w:val="a3"/>
        <w:spacing w:line="240" w:lineRule="auto"/>
        <w:ind w:firstLine="709"/>
        <w:jc w:val="center"/>
        <w:rPr>
          <w:rFonts w:ascii="Times New Roman" w:hAnsi="Times New Roman" w:cs="Times New Roman"/>
          <w:b/>
          <w:bCs/>
          <w:sz w:val="28"/>
          <w:szCs w:val="28"/>
        </w:rPr>
      </w:pPr>
      <w:r w:rsidRPr="00ED791E">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w:t>
      </w:r>
    </w:p>
    <w:p w:rsidR="004708A5" w:rsidRDefault="004708A5" w:rsidP="00A2288A">
      <w:pPr>
        <w:pStyle w:val="a3"/>
        <w:spacing w:line="240" w:lineRule="auto"/>
        <w:ind w:firstLine="709"/>
        <w:jc w:val="center"/>
        <w:rPr>
          <w:rFonts w:ascii="Times New Roman" w:hAnsi="Times New Roman" w:cs="Times New Roman"/>
          <w:b/>
          <w:bCs/>
          <w:sz w:val="28"/>
          <w:szCs w:val="28"/>
        </w:rPr>
      </w:pPr>
      <w:r w:rsidRPr="00ED791E">
        <w:rPr>
          <w:rFonts w:ascii="Times New Roman" w:hAnsi="Times New Roman" w:cs="Times New Roman"/>
          <w:b/>
          <w:bCs/>
          <w:sz w:val="28"/>
          <w:szCs w:val="28"/>
        </w:rPr>
        <w:t>их выполнения, в том числе особенности выполнения административных процедур в электронной форме</w:t>
      </w:r>
    </w:p>
    <w:p w:rsidR="00A2288A" w:rsidRPr="00A2288A" w:rsidRDefault="00A2288A" w:rsidP="00A2288A"/>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3.1. Описание последовательности действий при предоставлении муниципальной услуги.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3.1.1. Предоставление муниципальной услуги включает в себя следующие процедуры:</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1) консультирование заявителя;</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 принятие и регистрация заявления;</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3) формирование и направление межведомственных запросов в органы, участвующие в предоставлении муниципальной услуги;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4) проведение заседания межведомственной комиссии по рассмотрению заявления о предоставлении муниципальной услуги по оформлению и выдаче разрешения на право организации розничного рынка;</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5) подготовка проекта постановления о предоставлении разрешения на право организации розничного рынка и проекта разрешения на право организации розничного рынка либо проекта постановления об отказе в предоставлении разрешения на право организации розничного рынка и проекта уведомления об отказе в выдаче разрешения на право организации розничного рынка;</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6) визирование и согласование проекта постановления о предоставлении разрешения на право организации розничного рынка и проекта разрешения на право организации розничного рынка либо проекта постановления об отказе в предоставлении разрешения на право организации розничного рынка и проекта уведомления об отказе в выдаче разрешения на право организации розничного рынка;</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7) выдача разрешения на право организации розничного рынка либо уведомления об отказе в выдаче разрешения на право организации розничного рынка.</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3.1.2. Блок-схема последовательности действий по предоставлению муниципальной услуги представлена в приложении №3.</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3.2. Оказание консультации заявителю.</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3.2.1. Заявитель вправе обратиться в Отдел или МФЦ лично, по телефону и (или) электронной почте для получения консультаций о порядке получения муниципальной услуги.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Специалист Отдела или МФЦ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3.2.2. Результатом исполнения административной процедуры является консультация заявителя.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3.2.3. Процедуры, устанавливаемые настоящим пунктом, осуществляются в день обращения заявителя.</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3.3. Принятие и регистрация заявления.</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3.3.1. Личное обращение в Администрацию.</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3.3.1.1. Основанием для начала предоставления муниципальной услуги является обращение заявителя (его представителя, доверенного лица) с приложением всех необходимых документов, указанных в пункте 2.6. настоящего Регламента.</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3.3.1.2. Специалист канцелярии Администрации, ответственный за прием документов, предлагает заявителю заполнить заявление согласно приложению №1 к настоящему Регламенту и может оказать помощь в заполнении.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3.3.1.3. При приеме заявления и прилагаемых к нему документов специалист канцелярии Администрации, ответственный за прием документов:</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Максимальная длительность выполнения действия составляет 15 минут.</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3.3.1.4. Заявитель, представивший документы для получения муниципальной услуги, в обязательном порядке устно информируется специалистом канцелярии Администрации: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о сроке предоставления муниципальной услуги;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о возможности отказа в предоставлении муниципальной услуги.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После чего специалист канцелярии Администрации осуществляет регистрацию заявления.</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3.3.2. Личное обращение в МФЦ.</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3.3.2.1. При обращении заявителя через МФЦ специалист Многофункционального центра принимает документы от заявителя (его представителя, доверенного лица) и передает в Администрацию в порядке и сроки, установленные заключенным между ними соглашением о взаимодействии.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3.3.2.2. Документы, прилагаемые к заявлению, представляются в МФЦ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Специалист канцелярии Администрации, ответственный за прием и регистрацию, принимает заявление и пакет документов из МФЦ и регистрирует их в журнале регистрации не позднее дня получения заявления.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3.3.3. Обращение заявителя через Единый портал государственных и муниципальных услуг (функций).</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3.3.3.1. При обращении заявителя через Единый портал государственных и муниципальных услуг (функций) электронное заявление передается в систему электронного документооборота «Дело» (далее – СЭД) по системе межведомственного электронного взаимодействия.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3.3.3.2. Специалист, ответственный за работу в СЭД, при обработке поступившего в СЭД электронного заявления: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СЭД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3.3.4. Результатом данной административной процедуры является регистрация поступившего заявления в электронном журнале регистрации входящей корреспонденции Администрации.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3.3.5. Общий срок выполнения административной процедуры не может превышать 1 (один) рабочий день.</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3.4. Формирование и направление межведомственных запросов в органы, участвующие в предоставлении муниципальной услуги.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3.4.1. Специалист Отдела направляет в электронной форме, посредством системы межведомственного электронного взаимодействия, запросы о предоставлении документов (информации) согласно п. 2.7. настоящего Регламента.</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Процедуры, устанавливаемые настоящим пунктом, осуществляются в течение трех рабочих дней с момента поступления заявления о предоставлении муниципальной услуги.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3.4.2.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Процедуры, устанавливаемые настоящим пунктом, осуществляются в течение пяти дней со дня поступления межведомственного запроса в орган или организацию, предоставляющие документ и информацию.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3.4.3. Результатом данной административной процедуры является получение документов и информации, необходимых для оказания муниципальной услуги.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3.4.4. Общий срок выполнения административной процедуры по вопросу выполнения межведомственных запросов не может превышать 8 (восемь) дней.</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3.5. Рассмотрение и проверка заявления и документов, подготовка результата предоставления муниципальной услуги.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3.5.1. Специалист Отдела, ответственный за подготовку разрешения на право организации розничных рынков, после получения документов осуществляет проверку полноты и достоверности документов, а также рассматривает поступившую из Управления Росреестра и Управления ФНС России по Калининградской области информацию и согласовывает с председателем межведомственной комиссии место, дату и время проведения заседания межведомственной комиссии при главе администрации МО «Зеленоградский городской округ» по рассмотрению заявлений о предоставлении муниципальной услуги по оформлению и выдаче разрешений на право организации розничных рынков (далее - межведомственная комиссия).</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3.5.2 Проведение заседания межведомственной комиссии.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Члены межведомственной комиссии: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рассматривают материалы, представленные председателем межведомственной комиссии;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принимают решение о возможности либо невозможности предоставления разрешения на право организации розничного рынка.</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 Критерием принятия решения является:</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соответствие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Калининградской области, утвержденному Министерством экономики Калининградской области.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Результатом заседания является решение межведомственной комиссии, оформленное протоколом.</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3.6. После получения протокола межведомственной комиссии при наличии отрицательного заключения специалист Отдела, ответственный за подготовку разрешения на право организации розничных рынков, в течение 15 (пятнадцати) рабочих дней со дня регистрации заявления готовит соответствующее постановление об отказе в предоставлении разрешения на право организации розничного рынка и уведомление об отказе в выдаче разрешения с указанием оснований для отказа в предоставлении муниципальной услуги по форме согласно приложению №4 к Регламенту.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Постановление и уведомление об отказе в предоставлении муниципальной услуги должно содержать ссылки на нормы действующего законодательства Российской Федерации, Регламент.</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Проекты постановления и уведомления об отказе в предоставлении муниципальной услуги визируется специалистом Отдела, ответственным за предоставление муниципальной услуги, согласовываются с должностными лицами и передается на подпись главе Администрации.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3.6.1. В случае получения положительного протокола межведомственной комиссии специалист Отдела, ответственный за подготовку разрешения, готовит проект постановления о предоставлении разрешения на право организации розничного рынка и проект разрешения на право организации розничного рынка по форме согласно приложению №5 к Регламенту.</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3.6.2. Подготовленные проекты постановления и разрешения специалист Отдела согласовывает с должностными лицами. После чего распечатывает ещё два экземпляра указанных постановления и разрешения и передает на подпись главе Администрации.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3.6.3. Подписанные разрешения (в 3-х экземплярах) регистрируются в «Журнале регистрации разрешений на право организации розничных рынков», один экземпляр хранится в архиве отдела, два возвращаются – для выдачи заявителю.</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3.6.4. 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 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3.6.5. Результатом данной административной процедуры является подготовка и подписание разрешения на право организации розничных рынков, уведомления об отказе в выдаче разрешения на право организации розничных рынков.</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3.6.6. Общий срок выполнения административной процедуры по вопросу разрешения на право организации розничных рынков не может превышать 33 (тридцать три ) дня.</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3.7. Выдача заявителю результата муниципальной услуги.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3.7.1. Выдача разрешения на право организации розничных рынков производится лично заявителю или уполномоченному им лицу при предъявлении документов, удостоверяющих личность и полномочия представителя юридического лица (доверенность).</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При выдаче документов специалист Отдела знакомит заявителя с содержанием документов и выдает их.</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3.7.2. Заявителю или уполномоченному представителю заявителя выдаются оригиналы разрешения на право организации розничных рынков (два экземпляра) на бумажном носителе.</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3.7.3. Оригинал разрешения на право организации розничных рынков и правоустанавливающие документы, указанные в п. 2.6. раздела 2 настоящего Регламента, передаются специалистом Отдела, ответственным за предоставление муниципальной услуги, в установленном порядке на хранение в архив, вносятся в электронный архив.</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Не востребованные заявителем подготовленные разрешения на право организации розничных рынков в течение месяца хранятся специалистом Отдела, ответственным за выдачу разрешения на право организации розничных рынков. По истечении указанного срока документ передается в установленном порядке на хранение в архив.</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По истечении установленного срока хранения невостребованного документа указанный документ считается недействительным и подлежит уничтожению в установленном порядке, если иное не определено действующим законодательством Российской Федерации.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3.7.4. При получении результата муниципальной услуги в МФЦ специалист Отдела:</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регистрирует решение о выдаче разрешения (об отказе в выдаче разрешения) в канцелярии Администрации;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 передает документы для выдачи в МФЦ в порядке и сроки, установленные заключенным между Администрацией и МФЦ соглашением о взаимодействии.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 xml:space="preserve">3.7.5. Результатом данной административной процедуры является вручение результата муниципальной услуги заявителю. </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3.7.6. Общий срок выполнения административной процедуры не может превышать 1 (один) день.</w:t>
      </w:r>
    </w:p>
    <w:p w:rsidR="004708A5" w:rsidRPr="00ED791E" w:rsidRDefault="004708A5" w:rsidP="00ED791E">
      <w:pPr>
        <w:pStyle w:val="a3"/>
        <w:spacing w:line="240" w:lineRule="auto"/>
        <w:ind w:firstLine="709"/>
        <w:rPr>
          <w:rFonts w:ascii="Times New Roman" w:hAnsi="Times New Roman" w:cs="Times New Roman"/>
          <w:sz w:val="28"/>
          <w:szCs w:val="28"/>
        </w:rPr>
      </w:pPr>
    </w:p>
    <w:p w:rsidR="004708A5" w:rsidRPr="00ED791E" w:rsidRDefault="004708A5" w:rsidP="001A6771">
      <w:pPr>
        <w:pStyle w:val="a3"/>
        <w:spacing w:line="240" w:lineRule="auto"/>
        <w:ind w:firstLine="709"/>
        <w:jc w:val="center"/>
        <w:rPr>
          <w:rFonts w:ascii="Times New Roman" w:hAnsi="Times New Roman" w:cs="Times New Roman"/>
          <w:b/>
          <w:bCs/>
          <w:sz w:val="28"/>
          <w:szCs w:val="28"/>
        </w:rPr>
      </w:pPr>
      <w:r w:rsidRPr="00ED791E">
        <w:rPr>
          <w:rFonts w:ascii="Times New Roman" w:hAnsi="Times New Roman" w:cs="Times New Roman"/>
          <w:b/>
          <w:bCs/>
          <w:sz w:val="28"/>
          <w:szCs w:val="28"/>
        </w:rPr>
        <w:t>4. Формы контроля за исполнением</w:t>
      </w:r>
    </w:p>
    <w:p w:rsidR="004708A5" w:rsidRDefault="004708A5" w:rsidP="001A6771">
      <w:pPr>
        <w:pStyle w:val="a3"/>
        <w:spacing w:line="240" w:lineRule="auto"/>
        <w:ind w:firstLine="709"/>
        <w:jc w:val="center"/>
        <w:rPr>
          <w:rFonts w:ascii="Times New Roman" w:hAnsi="Times New Roman" w:cs="Times New Roman"/>
          <w:b/>
          <w:bCs/>
          <w:sz w:val="28"/>
          <w:szCs w:val="28"/>
        </w:rPr>
      </w:pPr>
      <w:r w:rsidRPr="00ED791E">
        <w:rPr>
          <w:rFonts w:ascii="Times New Roman" w:hAnsi="Times New Roman" w:cs="Times New Roman"/>
          <w:b/>
          <w:bCs/>
          <w:sz w:val="28"/>
          <w:szCs w:val="28"/>
        </w:rPr>
        <w:t>административного регламента</w:t>
      </w:r>
    </w:p>
    <w:p w:rsidR="00CB4717" w:rsidRPr="00CB4717" w:rsidRDefault="00CB4717" w:rsidP="00CB4717"/>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действующего законодательства Российской Федерации и положений Регламента в ходе предоставления муниципальной услуги.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4.1.1. Текущий контроль за соблюдением и исполнением действующего законодательства Российской Федерации и положений Регламента в ходе предоставления муниципальной услуги осуществляется путем проведения проверок специалистов управления начальником Управления и ответственным за оказание муниципальных услуг заместителем главы Администрации.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4.1.2. Порядок осуществления текущего контроля определяется начальником Отдела.</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(в соответствии с утвержденным графиком) и внеплановых проверок, проверки также проводятся по конкретным обращениям заявителей.</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Все плановые проверки должны осуществляться регулярно, в течение всего периода деятельности по предоставлению муниципальной услуги.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4.2.2.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действующим законодательством Российской Федерации и принимаются меры по устранению нарушений.</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4.3.2. Персональная ответственность устанавливается в должностных инструкциях в соответствии с требованиями действующего законодательства Российской Федерации.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4.4.1. Порядок и формы контроля за предоставлением муниципальной услуги должны отвечать требованиям непрерывности и действенности (эффективности).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708A5" w:rsidRPr="00ED791E" w:rsidRDefault="004708A5" w:rsidP="00ED791E">
      <w:pPr>
        <w:pStyle w:val="a3"/>
        <w:spacing w:line="240" w:lineRule="auto"/>
        <w:ind w:firstLine="709"/>
        <w:rPr>
          <w:rFonts w:ascii="Times New Roman" w:hAnsi="Times New Roman" w:cs="Times New Roman"/>
          <w:sz w:val="28"/>
          <w:szCs w:val="28"/>
        </w:rPr>
      </w:pPr>
    </w:p>
    <w:p w:rsidR="004708A5" w:rsidRPr="00ED791E" w:rsidRDefault="004708A5" w:rsidP="00A2288A">
      <w:pPr>
        <w:pStyle w:val="a3"/>
        <w:spacing w:line="240" w:lineRule="auto"/>
        <w:ind w:firstLine="709"/>
        <w:jc w:val="center"/>
        <w:rPr>
          <w:rFonts w:ascii="Times New Roman" w:hAnsi="Times New Roman" w:cs="Times New Roman"/>
          <w:b/>
          <w:bCs/>
          <w:sz w:val="28"/>
          <w:szCs w:val="28"/>
        </w:rPr>
      </w:pPr>
      <w:r w:rsidRPr="00ED791E">
        <w:rPr>
          <w:rFonts w:ascii="Times New Roman" w:hAnsi="Times New Roman" w:cs="Times New Roman"/>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4708A5" w:rsidRPr="00ED791E" w:rsidRDefault="004708A5" w:rsidP="00ED791E">
      <w:pPr>
        <w:pStyle w:val="a3"/>
        <w:spacing w:line="240" w:lineRule="auto"/>
        <w:ind w:firstLine="709"/>
        <w:rPr>
          <w:rFonts w:ascii="Times New Roman" w:hAnsi="Times New Roman" w:cs="Times New Roman"/>
          <w:sz w:val="28"/>
          <w:szCs w:val="28"/>
        </w:rPr>
      </w:pP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5.1.Заявитель имеет право на досудебное (внесудебное) обжалование решений и действий (бездействия) Администрации, должностного лица либо муниципального служащего.</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5.2. Предметом досудебного (внесудебного) обжалования являются:</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 нарушение срока предоставления муниципальной услуги;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 для предоставления муниципальной услуги;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 для предоставления муниципальной услуги, у заявителя;</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7) отказ администрации МО «Зеленоградский городской округ», должностного лица либо муниципального служащего администрации МО «Зеленоградский городской округ»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5.3. Жалоба подается в письменной форме на бумажном носителе, в электронной форме в Администрацию. Жалобы на решения, принятые главой Администрации, рассматриваются непосредственно главой МО «Зеленоградский городской округ».</w:t>
      </w:r>
    </w:p>
    <w:p w:rsidR="004708A5" w:rsidRPr="00ED791E" w:rsidRDefault="004708A5" w:rsidP="00ED791E">
      <w:pPr>
        <w:pStyle w:val="a3"/>
        <w:spacing w:line="240" w:lineRule="auto"/>
        <w:ind w:firstLine="709"/>
        <w:rPr>
          <w:rFonts w:ascii="Times New Roman" w:hAnsi="Times New Roman" w:cs="Times New Roman"/>
          <w:b/>
          <w:bCs/>
          <w:sz w:val="28"/>
          <w:szCs w:val="28"/>
        </w:rPr>
      </w:pPr>
      <w:r w:rsidRPr="00ED791E">
        <w:rPr>
          <w:rFonts w:ascii="Times New Roman" w:hAnsi="Times New Roman" w:cs="Times New Roman"/>
          <w:sz w:val="28"/>
          <w:szCs w:val="28"/>
        </w:rPr>
        <w:t xml:space="preserve">5.4. Жалоба может быть направлена по почте на адрес: 238530 Зеленоградск, ул. Крымская, д. 5а; через Многофункциональный центр предоставления государственных и муниципальных услуг муниципального образования «Зеленоградский городской округ»; с использованием сети «интернет» по электронной почте Администрации </w:t>
      </w:r>
      <w:r w:rsidRPr="00ED791E">
        <w:rPr>
          <w:rFonts w:ascii="Times New Roman" w:hAnsi="Times New Roman" w:cs="Times New Roman"/>
          <w:i/>
          <w:iCs/>
          <w:sz w:val="28"/>
          <w:szCs w:val="28"/>
        </w:rPr>
        <w:t xml:space="preserve">post@zelenogradsk. com, </w:t>
      </w:r>
      <w:r w:rsidRPr="00ED791E">
        <w:rPr>
          <w:rFonts w:ascii="Times New Roman" w:hAnsi="Times New Roman" w:cs="Times New Roman"/>
          <w:sz w:val="28"/>
          <w:szCs w:val="28"/>
        </w:rPr>
        <w:t xml:space="preserve">через интернет-приемную официального сайта Администрации </w:t>
      </w:r>
      <w:r w:rsidRPr="00ED791E">
        <w:rPr>
          <w:rFonts w:ascii="Times New Roman" w:hAnsi="Times New Roman" w:cs="Times New Roman"/>
          <w:i/>
          <w:iCs/>
          <w:sz w:val="28"/>
          <w:szCs w:val="28"/>
        </w:rPr>
        <w:t xml:space="preserve">www.zelenogradsk.com, </w:t>
      </w:r>
      <w:r w:rsidRPr="00ED791E">
        <w:rPr>
          <w:rFonts w:ascii="Times New Roman" w:hAnsi="Times New Roman" w:cs="Times New Roman"/>
          <w:sz w:val="28"/>
          <w:szCs w:val="28"/>
        </w:rPr>
        <w:t>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 в Администрации.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5.5. Жалоба должна содержать:</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1) наименование органа, должностного лица или муниципального служащего, предоставляющего муниципальную услугу, решения и действия (бездействие) которых обжалуются;</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3) сведения об обжалуемых решениях и действиях (бездействии) органа, должностного лица или муниципального служащего, предоставляющего муниципальную услугу;</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должностного лица или муниципального служащего,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5.6.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либо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5.7. По результатам рассмотрения жалобы главой Администрации принимается одно из следующих решений:</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1) об удовлетворении жалобы,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 а также в иных формах;</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2) об отказе в удовлетворении жалобы.</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5.8.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08A5" w:rsidRPr="00ED791E" w:rsidRDefault="004708A5" w:rsidP="00ED791E">
      <w:pPr>
        <w:pStyle w:val="a3"/>
        <w:spacing w:line="240" w:lineRule="auto"/>
        <w:ind w:firstLine="709"/>
        <w:rPr>
          <w:rFonts w:ascii="Times New Roman" w:hAnsi="Times New Roman" w:cs="Times New Roman"/>
          <w:sz w:val="28"/>
          <w:szCs w:val="28"/>
        </w:rPr>
      </w:pPr>
      <w:r w:rsidRPr="00ED791E">
        <w:rPr>
          <w:rFonts w:ascii="Times New Roman" w:hAnsi="Times New Roman" w:cs="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4708A5" w:rsidRPr="00ED791E" w:rsidRDefault="004708A5" w:rsidP="00ED791E">
      <w:pPr>
        <w:ind w:firstLine="709"/>
        <w:jc w:val="both"/>
        <w:rPr>
          <w:i/>
          <w:iCs/>
          <w:sz w:val="28"/>
          <w:szCs w:val="28"/>
        </w:rPr>
      </w:pPr>
    </w:p>
    <w:sectPr w:rsidR="004708A5" w:rsidRPr="00ED791E">
      <w:type w:val="continuous"/>
      <w:pgSz w:w="11909" w:h="16834"/>
      <w:pgMar w:top="1134" w:right="1116" w:bottom="720" w:left="943" w:header="720" w:footer="720" w:gutter="0"/>
      <w:cols w:space="708"/>
      <w:noEndnote/>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iosCondLight">
    <w:altName w:val="Times New Roman"/>
    <w:panose1 w:val="00000000000000000000"/>
    <w:charset w:val="00"/>
    <w:family w:val="auto"/>
    <w:notTrueType/>
    <w:pitch w:val="variable"/>
    <w:sig w:usb0="00000003" w:usb1="00000000" w:usb2="00000000" w:usb3="00000000" w:csb0="00000001" w:csb1="00000000"/>
  </w:font>
  <w:font w:name="SchoolBookC">
    <w:panose1 w:val="00000000000000000000"/>
    <w:charset w:val="00"/>
    <w:family w:val="swiss"/>
    <w:notTrueType/>
    <w:pitch w:val="variable"/>
    <w:sig w:usb0="00000003" w:usb1="00000000" w:usb2="00000000" w:usb3="00000000" w:csb0="00000001" w:csb1="00000000"/>
  </w:font>
  <w:font w:name="Arial">
    <w:altName w:val="Univers"/>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03AB"/>
    <w:multiLevelType w:val="hybridMultilevel"/>
    <w:tmpl w:val="11BCD412"/>
    <w:lvl w:ilvl="0" w:tplc="B50E73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78"/>
  <w:drawingGridVerticalSpacing w:val="106"/>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B08"/>
    <w:rsid w:val="000557E0"/>
    <w:rsid w:val="000B4801"/>
    <w:rsid w:val="000F07D6"/>
    <w:rsid w:val="001A6771"/>
    <w:rsid w:val="002A3892"/>
    <w:rsid w:val="00315503"/>
    <w:rsid w:val="00340EBF"/>
    <w:rsid w:val="003B0160"/>
    <w:rsid w:val="003D29E9"/>
    <w:rsid w:val="0044121D"/>
    <w:rsid w:val="00444188"/>
    <w:rsid w:val="004708A5"/>
    <w:rsid w:val="00514591"/>
    <w:rsid w:val="00537A03"/>
    <w:rsid w:val="005B6C97"/>
    <w:rsid w:val="006C26B8"/>
    <w:rsid w:val="006E3E6E"/>
    <w:rsid w:val="007D44F4"/>
    <w:rsid w:val="00837504"/>
    <w:rsid w:val="008A62BC"/>
    <w:rsid w:val="008C23BE"/>
    <w:rsid w:val="008F4F3E"/>
    <w:rsid w:val="00A14F7E"/>
    <w:rsid w:val="00A2288A"/>
    <w:rsid w:val="00B24B08"/>
    <w:rsid w:val="00B96B63"/>
    <w:rsid w:val="00C90CEA"/>
    <w:rsid w:val="00CB4717"/>
    <w:rsid w:val="00CC3DC8"/>
    <w:rsid w:val="00D15B08"/>
    <w:rsid w:val="00D52303"/>
    <w:rsid w:val="00DB3D0C"/>
    <w:rsid w:val="00DC044D"/>
    <w:rsid w:val="00DD55A6"/>
    <w:rsid w:val="00DE58AE"/>
    <w:rsid w:val="00E42418"/>
    <w:rsid w:val="00ED791E"/>
    <w:rsid w:val="00F05468"/>
    <w:rsid w:val="00F25AB6"/>
    <w:rsid w:val="00F621F0"/>
    <w:rsid w:val="00F94E22"/>
    <w:rsid w:val="00FA3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nhideWhenUsed="0"/>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Документы1"/>
    <w:basedOn w:val="a"/>
    <w:next w:val="a"/>
    <w:uiPriority w:val="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jc w:val="center"/>
    </w:pPr>
    <w:rPr>
      <w:rFonts w:ascii="HeliosCondLight" w:hAnsi="HeliosCondLight" w:cs="HeliosCondLight"/>
      <w:b/>
      <w:bCs/>
    </w:rPr>
  </w:style>
  <w:style w:type="paragraph" w:customStyle="1" w:styleId="a3">
    <w:name w:val="Документы"/>
    <w:basedOn w:val="a"/>
    <w:next w:val="a"/>
    <w:uiPriority w:val="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192" w:lineRule="atLeast"/>
      <w:ind w:firstLine="170"/>
      <w:jc w:val="both"/>
    </w:pPr>
    <w:rPr>
      <w:rFonts w:ascii="HeliosCondLight" w:hAnsi="HeliosCondLight" w:cs="HeliosCondLight"/>
      <w:sz w:val="19"/>
      <w:szCs w:val="19"/>
    </w:rPr>
  </w:style>
  <w:style w:type="paragraph" w:customStyle="1" w:styleId="a4">
    <w:name w:val="ПоздравПодпись"/>
    <w:basedOn w:val="a5"/>
    <w:next w:val="a5"/>
    <w:uiPriority w:val="99"/>
    <w:pPr>
      <w:autoSpaceDE w:val="0"/>
      <w:autoSpaceDN w:val="0"/>
      <w:adjustRightInd w:val="0"/>
      <w:spacing w:line="182" w:lineRule="atLeast"/>
      <w:ind w:left="0" w:right="113"/>
      <w:jc w:val="right"/>
    </w:pPr>
    <w:rPr>
      <w:rFonts w:ascii="SchoolBookC" w:hAnsi="SchoolBookC" w:cs="SchoolBookC"/>
      <w:b/>
      <w:bCs/>
      <w:i/>
      <w:iCs/>
      <w:sz w:val="18"/>
      <w:szCs w:val="18"/>
    </w:rPr>
  </w:style>
  <w:style w:type="paragraph" w:styleId="a5">
    <w:name w:val="Signature"/>
    <w:basedOn w:val="a"/>
    <w:link w:val="a6"/>
    <w:uiPriority w:val="99"/>
    <w:pPr>
      <w:ind w:left="4252"/>
    </w:pPr>
  </w:style>
  <w:style w:type="character" w:customStyle="1" w:styleId="a6">
    <w:name w:val="Подпись Знак"/>
    <w:basedOn w:val="a0"/>
    <w:link w:val="a5"/>
    <w:uiPriority w:val="99"/>
    <w:semiHidden/>
    <w:locked/>
    <w:rPr>
      <w:rFonts w:ascii="Times New Roman" w:hAnsi="Times New Roman" w:cs="Times New Roman"/>
      <w:sz w:val="24"/>
      <w:szCs w:val="24"/>
    </w:rPr>
  </w:style>
  <w:style w:type="paragraph" w:customStyle="1" w:styleId="a7">
    <w:name w:val="КороткоТекст"/>
    <w:uiPriority w:val="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94" w:lineRule="atLeast"/>
      <w:ind w:left="85" w:right="85" w:firstLine="170"/>
      <w:jc w:val="both"/>
    </w:pPr>
    <w:rPr>
      <w:rFonts w:ascii="HeliosCondLight" w:hAnsi="HeliosCondLight" w:cs="HeliosCondLight"/>
      <w:color w:val="000000"/>
      <w:sz w:val="19"/>
      <w:szCs w:val="19"/>
    </w:rPr>
  </w:style>
  <w:style w:type="paragraph" w:customStyle="1" w:styleId="FR1">
    <w:name w:val="FR1"/>
    <w:rsid w:val="00F25AB6"/>
    <w:pPr>
      <w:widowControl w:val="0"/>
      <w:suppressAutoHyphens/>
      <w:autoSpaceDE w:val="0"/>
      <w:spacing w:after="0" w:line="240" w:lineRule="auto"/>
    </w:pPr>
    <w:rPr>
      <w:rFonts w:ascii="Arial" w:hAnsi="Arial" w:cs="Arial"/>
      <w:sz w:val="24"/>
      <w:szCs w:val="24"/>
      <w:lang w:eastAsia="ar-SA"/>
    </w:rPr>
  </w:style>
  <w:style w:type="paragraph" w:styleId="a8">
    <w:name w:val="Balloon Text"/>
    <w:basedOn w:val="a"/>
    <w:link w:val="a9"/>
    <w:uiPriority w:val="99"/>
    <w:semiHidden/>
    <w:unhideWhenUsed/>
    <w:rsid w:val="00DD55A6"/>
    <w:rPr>
      <w:rFonts w:ascii="Tahoma" w:hAnsi="Tahoma" w:cs="Tahoma"/>
      <w:sz w:val="16"/>
      <w:szCs w:val="16"/>
    </w:rPr>
  </w:style>
  <w:style w:type="character" w:customStyle="1" w:styleId="a9">
    <w:name w:val="Текст выноски Знак"/>
    <w:basedOn w:val="a0"/>
    <w:link w:val="a8"/>
    <w:uiPriority w:val="99"/>
    <w:semiHidden/>
    <w:locked/>
    <w:rsid w:val="00DD55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nhideWhenUsed="0"/>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Документы1"/>
    <w:basedOn w:val="a"/>
    <w:next w:val="a"/>
    <w:uiPriority w:val="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jc w:val="center"/>
    </w:pPr>
    <w:rPr>
      <w:rFonts w:ascii="HeliosCondLight" w:hAnsi="HeliosCondLight" w:cs="HeliosCondLight"/>
      <w:b/>
      <w:bCs/>
    </w:rPr>
  </w:style>
  <w:style w:type="paragraph" w:customStyle="1" w:styleId="a3">
    <w:name w:val="Документы"/>
    <w:basedOn w:val="a"/>
    <w:next w:val="a"/>
    <w:uiPriority w:val="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192" w:lineRule="atLeast"/>
      <w:ind w:firstLine="170"/>
      <w:jc w:val="both"/>
    </w:pPr>
    <w:rPr>
      <w:rFonts w:ascii="HeliosCondLight" w:hAnsi="HeliosCondLight" w:cs="HeliosCondLight"/>
      <w:sz w:val="19"/>
      <w:szCs w:val="19"/>
    </w:rPr>
  </w:style>
  <w:style w:type="paragraph" w:customStyle="1" w:styleId="a4">
    <w:name w:val="ПоздравПодпись"/>
    <w:basedOn w:val="a5"/>
    <w:next w:val="a5"/>
    <w:uiPriority w:val="99"/>
    <w:pPr>
      <w:autoSpaceDE w:val="0"/>
      <w:autoSpaceDN w:val="0"/>
      <w:adjustRightInd w:val="0"/>
      <w:spacing w:line="182" w:lineRule="atLeast"/>
      <w:ind w:left="0" w:right="113"/>
      <w:jc w:val="right"/>
    </w:pPr>
    <w:rPr>
      <w:rFonts w:ascii="SchoolBookC" w:hAnsi="SchoolBookC" w:cs="SchoolBookC"/>
      <w:b/>
      <w:bCs/>
      <w:i/>
      <w:iCs/>
      <w:sz w:val="18"/>
      <w:szCs w:val="18"/>
    </w:rPr>
  </w:style>
  <w:style w:type="paragraph" w:styleId="a5">
    <w:name w:val="Signature"/>
    <w:basedOn w:val="a"/>
    <w:link w:val="a6"/>
    <w:uiPriority w:val="99"/>
    <w:pPr>
      <w:ind w:left="4252"/>
    </w:pPr>
  </w:style>
  <w:style w:type="character" w:customStyle="1" w:styleId="a6">
    <w:name w:val="Подпись Знак"/>
    <w:basedOn w:val="a0"/>
    <w:link w:val="a5"/>
    <w:uiPriority w:val="99"/>
    <w:semiHidden/>
    <w:locked/>
    <w:rPr>
      <w:rFonts w:ascii="Times New Roman" w:hAnsi="Times New Roman" w:cs="Times New Roman"/>
      <w:sz w:val="24"/>
      <w:szCs w:val="24"/>
    </w:rPr>
  </w:style>
  <w:style w:type="paragraph" w:customStyle="1" w:styleId="a7">
    <w:name w:val="КороткоТекст"/>
    <w:uiPriority w:val="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94" w:lineRule="atLeast"/>
      <w:ind w:left="85" w:right="85" w:firstLine="170"/>
      <w:jc w:val="both"/>
    </w:pPr>
    <w:rPr>
      <w:rFonts w:ascii="HeliosCondLight" w:hAnsi="HeliosCondLight" w:cs="HeliosCondLight"/>
      <w:color w:val="000000"/>
      <w:sz w:val="19"/>
      <w:szCs w:val="19"/>
    </w:rPr>
  </w:style>
  <w:style w:type="paragraph" w:customStyle="1" w:styleId="FR1">
    <w:name w:val="FR1"/>
    <w:rsid w:val="00F25AB6"/>
    <w:pPr>
      <w:widowControl w:val="0"/>
      <w:suppressAutoHyphens/>
      <w:autoSpaceDE w:val="0"/>
      <w:spacing w:after="0" w:line="240" w:lineRule="auto"/>
    </w:pPr>
    <w:rPr>
      <w:rFonts w:ascii="Arial" w:hAnsi="Arial" w:cs="Arial"/>
      <w:sz w:val="24"/>
      <w:szCs w:val="24"/>
      <w:lang w:eastAsia="ar-SA"/>
    </w:rPr>
  </w:style>
  <w:style w:type="paragraph" w:styleId="a8">
    <w:name w:val="Balloon Text"/>
    <w:basedOn w:val="a"/>
    <w:link w:val="a9"/>
    <w:uiPriority w:val="99"/>
    <w:semiHidden/>
    <w:unhideWhenUsed/>
    <w:rsid w:val="00DD55A6"/>
    <w:rPr>
      <w:rFonts w:ascii="Tahoma" w:hAnsi="Tahoma" w:cs="Tahoma"/>
      <w:sz w:val="16"/>
      <w:szCs w:val="16"/>
    </w:rPr>
  </w:style>
  <w:style w:type="character" w:customStyle="1" w:styleId="a9">
    <w:name w:val="Текст выноски Знак"/>
    <w:basedOn w:val="a0"/>
    <w:link w:val="a8"/>
    <w:uiPriority w:val="99"/>
    <w:semiHidden/>
    <w:locked/>
    <w:rsid w:val="00DD55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20979-8B03-4127-A8B7-1B2EB454E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7466</Words>
  <Characters>42557</Characters>
  <Application>Microsoft Office Word</Application>
  <DocSecurity>0</DocSecurity>
  <Lines>354</Lines>
  <Paragraphs>99</Paragraphs>
  <ScaleCrop>false</ScaleCrop>
  <Company>.</Company>
  <LinksUpToDate>false</LinksUpToDate>
  <CharactersWithSpaces>49924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«Зеленоградский городской округ» от 18 апреля 2016 года</dc:title>
  <dc:creator>.</dc:creator>
  <cp:lastModifiedBy>GROM</cp:lastModifiedBy>
  <cp:revision>2</cp:revision>
  <cp:lastPrinted>2018-05-18T09:30:00Z</cp:lastPrinted>
  <dcterms:created xsi:type="dcterms:W3CDTF">2021-01-28T10:40:00Z</dcterms:created>
  <dcterms:modified xsi:type="dcterms:W3CDTF">2021-01-28T10:40:00Z</dcterms:modified>
</cp:coreProperties>
</file>